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4" o:title="Cartes fond seul" recolor="t" type="frame"/>
    </v:background>
  </w:background>
  <w:body>
    <w:p w:rsidR="004B1E2C" w:rsidRPr="004B1E2C" w:rsidRDefault="000D7FF3" w:rsidP="00F07B06">
      <w:pPr>
        <w:jc w:val="center"/>
        <w:rPr>
          <w:rFonts w:ascii="Comic Sans MS" w:hAnsi="Comic Sans MS"/>
          <w:b/>
          <w:i/>
          <w:color w:val="FFFFFF" w:themeColor="background1"/>
          <w:sz w:val="56"/>
          <w:szCs w:val="56"/>
          <w:highlight w:val="blue"/>
        </w:rPr>
      </w:pPr>
      <w:r w:rsidRPr="004B1E2C">
        <w:rPr>
          <w:rFonts w:ascii="Comic Sans MS" w:hAnsi="Comic Sans MS"/>
          <w:b/>
          <w:i/>
          <w:color w:val="FFFFFF" w:themeColor="background1"/>
          <w:sz w:val="56"/>
          <w:szCs w:val="56"/>
          <w:highlight w:val="blue"/>
        </w:rPr>
        <w:t>F.A.Q. LA CHASSE OH ! TRESOR</w:t>
      </w:r>
    </w:p>
    <w:p w:rsidR="004C36CF" w:rsidRPr="000D7FF3" w:rsidRDefault="000D7FF3" w:rsidP="004B1E2C">
      <w:pPr>
        <w:jc w:val="right"/>
        <w:rPr>
          <w:rFonts w:ascii="Comic Sans MS" w:hAnsi="Comic Sans MS"/>
          <w:sz w:val="36"/>
          <w:szCs w:val="36"/>
        </w:rPr>
      </w:pPr>
      <w:r w:rsidRPr="000D7FF3">
        <w:rPr>
          <w:rFonts w:ascii="Comic Sans MS" w:hAnsi="Comic Sans MS"/>
          <w:sz w:val="36"/>
          <w:szCs w:val="36"/>
        </w:rPr>
        <w:t>(Foire Aux Questions)</w:t>
      </w:r>
    </w:p>
    <w:p w:rsidR="000D7FF3" w:rsidRDefault="000D7FF3" w:rsidP="004B1E2C">
      <w:pPr>
        <w:jc w:val="righ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Des questions, des idées, remarques… c’est par ici !</w:t>
      </w:r>
    </w:p>
    <w:p w:rsidR="000D7FF3" w:rsidRDefault="000D7FF3" w:rsidP="00E6391E">
      <w:pPr>
        <w:jc w:val="both"/>
        <w:rPr>
          <w:b/>
          <w:sz w:val="32"/>
          <w:szCs w:val="32"/>
          <w:u w:val="single"/>
        </w:rPr>
      </w:pPr>
    </w:p>
    <w:p w:rsidR="000D7FF3" w:rsidRDefault="000D7FF3" w:rsidP="00E6391E">
      <w:pPr>
        <w:jc w:val="both"/>
        <w:rPr>
          <w:b/>
          <w:sz w:val="32"/>
          <w:szCs w:val="32"/>
          <w:u w:val="single"/>
        </w:rPr>
      </w:pPr>
      <w:r w:rsidRPr="00D5764A">
        <w:rPr>
          <w:b/>
          <w:sz w:val="32"/>
          <w:szCs w:val="32"/>
          <w:highlight w:val="cyan"/>
          <w:u w:val="single"/>
        </w:rPr>
        <w:t xml:space="preserve">I] LES REGLES, </w:t>
      </w:r>
      <w:r w:rsidR="00D46306">
        <w:rPr>
          <w:b/>
          <w:sz w:val="32"/>
          <w:szCs w:val="32"/>
          <w:highlight w:val="cyan"/>
          <w:u w:val="single"/>
        </w:rPr>
        <w:t xml:space="preserve">LE MATERIEL </w:t>
      </w:r>
      <w:bookmarkStart w:id="0" w:name="_GoBack"/>
      <w:bookmarkEnd w:id="0"/>
      <w:r w:rsidRPr="00D5764A">
        <w:rPr>
          <w:b/>
          <w:sz w:val="32"/>
          <w:szCs w:val="32"/>
          <w:highlight w:val="cyan"/>
          <w:u w:val="single"/>
        </w:rPr>
        <w:t>quelques questions</w:t>
      </w:r>
    </w:p>
    <w:p w:rsidR="000D7FF3" w:rsidRDefault="000D7FF3" w:rsidP="00E6391E">
      <w:pPr>
        <w:jc w:val="both"/>
        <w:rPr>
          <w:sz w:val="24"/>
          <w:szCs w:val="24"/>
        </w:rPr>
      </w:pPr>
      <w:r w:rsidRPr="00E87558">
        <w:rPr>
          <w:b/>
          <w:sz w:val="24"/>
          <w:szCs w:val="24"/>
        </w:rPr>
        <w:t>1) Lorsque le trésor est caché, il y a toujours 2 plages (ou 2 grottes) qui ont les mêmes coordonnées ?</w:t>
      </w:r>
      <w:r>
        <w:rPr>
          <w:b/>
          <w:sz w:val="32"/>
          <w:szCs w:val="32"/>
          <w:u w:val="single"/>
        </w:rPr>
        <w:t xml:space="preserve"> </w:t>
      </w:r>
      <w:r w:rsidRPr="00E87558">
        <w:rPr>
          <w:sz w:val="24"/>
          <w:szCs w:val="24"/>
        </w:rPr>
        <w:t>Oui, c’est normal. Le premier joue</w:t>
      </w:r>
      <w:r w:rsidR="00E87558">
        <w:rPr>
          <w:sz w:val="24"/>
          <w:szCs w:val="24"/>
        </w:rPr>
        <w:t>u</w:t>
      </w:r>
      <w:r w:rsidRPr="00E87558">
        <w:rPr>
          <w:sz w:val="24"/>
          <w:szCs w:val="24"/>
        </w:rPr>
        <w:t xml:space="preserve">r lors d’une fouille qui voit les 4 indices s’empare du trésor ! Tant pis pour les autres qui passent après ou sur l’autre plage </w:t>
      </w:r>
      <w:r w:rsidR="00E87558" w:rsidRPr="00E87558">
        <w:rPr>
          <w:sz w:val="24"/>
          <w:szCs w:val="24"/>
        </w:rPr>
        <w:t>(ou grotte) qui a les mêmes coordonnées.</w:t>
      </w:r>
    </w:p>
    <w:p w:rsidR="00E87558" w:rsidRDefault="00E87558" w:rsidP="00E6391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E87558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Il y a des Noms de rochers, … à quoi cela correspond</w:t>
      </w:r>
      <w:r w:rsidRPr="00E87558">
        <w:rPr>
          <w:b/>
          <w:sz w:val="24"/>
          <w:szCs w:val="24"/>
        </w:rPr>
        <w:t> ?</w:t>
      </w:r>
      <w:r w:rsidRPr="00E87558">
        <w:rPr>
          <w:sz w:val="24"/>
          <w:szCs w:val="24"/>
        </w:rPr>
        <w:t xml:space="preserve"> </w:t>
      </w:r>
      <w:r>
        <w:rPr>
          <w:sz w:val="24"/>
          <w:szCs w:val="24"/>
        </w:rPr>
        <w:t>Les NOMS de rocher correspondent à des grottes</w:t>
      </w:r>
      <w:r w:rsidRPr="00E87558">
        <w:rPr>
          <w:sz w:val="24"/>
          <w:szCs w:val="24"/>
        </w:rPr>
        <w:t>.</w:t>
      </w:r>
      <w:r>
        <w:rPr>
          <w:sz w:val="24"/>
          <w:szCs w:val="24"/>
        </w:rPr>
        <w:t xml:space="preserve"> Il y a 16 grottes et 16 plages réparties symétriquement et en alternance sur la carte.</w:t>
      </w:r>
    </w:p>
    <w:p w:rsidR="00E87558" w:rsidRDefault="00E87558" w:rsidP="00E6391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E87558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A-t-on le droit de revenir </w:t>
      </w:r>
      <w:r w:rsidR="00CB2425">
        <w:rPr>
          <w:b/>
          <w:sz w:val="24"/>
          <w:szCs w:val="24"/>
        </w:rPr>
        <w:t xml:space="preserve">(ou de passer) </w:t>
      </w:r>
      <w:r>
        <w:rPr>
          <w:b/>
          <w:sz w:val="24"/>
          <w:szCs w:val="24"/>
        </w:rPr>
        <w:t xml:space="preserve">dans </w:t>
      </w:r>
      <w:r w:rsidR="00CB2425">
        <w:rPr>
          <w:b/>
          <w:sz w:val="24"/>
          <w:szCs w:val="24"/>
        </w:rPr>
        <w:t xml:space="preserve">un </w:t>
      </w:r>
      <w:r>
        <w:rPr>
          <w:b/>
          <w:sz w:val="24"/>
          <w:szCs w:val="24"/>
        </w:rPr>
        <w:t xml:space="preserve">repère alors que l’on n’a pas le trésor ? </w:t>
      </w:r>
      <w:r>
        <w:rPr>
          <w:sz w:val="24"/>
          <w:szCs w:val="24"/>
        </w:rPr>
        <w:t xml:space="preserve">Excellente question ! Rien n’est précisé dans les règles. L’idée originelle est NON ! </w:t>
      </w:r>
      <w:r w:rsidR="00CB2425">
        <w:rPr>
          <w:sz w:val="24"/>
          <w:szCs w:val="24"/>
        </w:rPr>
        <w:t>Mais, pour se protéger par exemple, ou dans une variante de recrutement entre experts, on peut envisager la possibilité de débarquer pour effectuer différentes actions.</w:t>
      </w:r>
    </w:p>
    <w:p w:rsidR="00CB2425" w:rsidRDefault="00CB2425" w:rsidP="00E6391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E87558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Lors d’une canonnade, mon adversaire m’a touché et m’a pioché le trésor ! En a-t-il le droit ? </w:t>
      </w:r>
      <w:r>
        <w:rPr>
          <w:sz w:val="24"/>
          <w:szCs w:val="24"/>
        </w:rPr>
        <w:t>Non ! Cela est précisé dans les règles. Il faut penser à enlever discrètement le trésor de son équipage avant une canonnade. Toutefois, pour les habitués, vous pouvez convenir de cette éventualité et autoriser le transfert du trésor lors d’une canonnade.</w:t>
      </w:r>
    </w:p>
    <w:p w:rsidR="00D5764A" w:rsidRDefault="00D5764A" w:rsidP="00E6391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E87558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Des précisions sur la bâche, qui fait office de plateau et de carte au trésor ? </w:t>
      </w:r>
      <w:r>
        <w:rPr>
          <w:sz w:val="24"/>
          <w:szCs w:val="24"/>
        </w:rPr>
        <w:t xml:space="preserve">La bâche est </w:t>
      </w:r>
      <w:r w:rsidRPr="00D5764A">
        <w:rPr>
          <w:sz w:val="24"/>
          <w:szCs w:val="24"/>
          <w:u w:val="single"/>
        </w:rPr>
        <w:t>certifiée NF (Norme Française)</w:t>
      </w:r>
      <w:r>
        <w:rPr>
          <w:sz w:val="24"/>
          <w:szCs w:val="24"/>
        </w:rPr>
        <w:t xml:space="preserve"> : très difficilement déchirable, ne se déforme pas non plus facilement et surtout ininflammable </w:t>
      </w:r>
    </w:p>
    <w:p w:rsidR="00D5764A" w:rsidRDefault="00D5764A" w:rsidP="00E6391E">
      <w:pPr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D5764A" w:rsidRPr="00D5764A" w:rsidRDefault="00D5764A" w:rsidP="00D5764A">
      <w:pPr>
        <w:jc w:val="center"/>
        <w:rPr>
          <w:b/>
          <w:i/>
          <w:sz w:val="24"/>
          <w:szCs w:val="24"/>
        </w:rPr>
      </w:pPr>
      <w:r w:rsidRPr="00D5764A">
        <w:rPr>
          <w:b/>
          <w:i/>
          <w:sz w:val="24"/>
          <w:szCs w:val="24"/>
        </w:rPr>
        <w:t>J’espère avoir répondu à vos interrogations,</w:t>
      </w:r>
    </w:p>
    <w:p w:rsidR="00D5764A" w:rsidRPr="00D5764A" w:rsidRDefault="00D5764A" w:rsidP="00D5764A">
      <w:pPr>
        <w:jc w:val="center"/>
        <w:rPr>
          <w:b/>
          <w:i/>
          <w:color w:val="FF0000"/>
          <w:sz w:val="24"/>
          <w:szCs w:val="24"/>
        </w:rPr>
      </w:pPr>
      <w:r w:rsidRPr="00D5764A">
        <w:rPr>
          <w:b/>
          <w:i/>
          <w:sz w:val="24"/>
          <w:szCs w:val="24"/>
        </w:rPr>
        <w:t xml:space="preserve">Alors à vous de jouer ! Et si vous avez d’autres questions, remarques, idées… n’hésitez-pas ! </w:t>
      </w:r>
      <w:r w:rsidRPr="00D5764A">
        <w:rPr>
          <w:b/>
          <w:i/>
          <w:color w:val="FF0000"/>
          <w:sz w:val="24"/>
          <w:szCs w:val="24"/>
        </w:rPr>
        <w:t>Laissez-nous votre message sur cette page dans le cadre ou par mail</w:t>
      </w:r>
    </w:p>
    <w:p w:rsidR="00CB2425" w:rsidRDefault="00CB2425" w:rsidP="00D57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D5764A" w:rsidRDefault="00D5764A" w:rsidP="00D57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CB2425" w:rsidRDefault="00CB2425" w:rsidP="00D57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4B1E2C" w:rsidRDefault="004B1E2C" w:rsidP="00D5764A">
      <w:pPr>
        <w:jc w:val="both"/>
        <w:rPr>
          <w:b/>
          <w:sz w:val="32"/>
          <w:szCs w:val="32"/>
          <w:highlight w:val="cyan"/>
          <w:u w:val="single"/>
        </w:rPr>
      </w:pPr>
    </w:p>
    <w:p w:rsidR="004B1E2C" w:rsidRDefault="004B1E2C" w:rsidP="00D5764A">
      <w:pPr>
        <w:jc w:val="both"/>
        <w:rPr>
          <w:b/>
          <w:sz w:val="32"/>
          <w:szCs w:val="32"/>
          <w:highlight w:val="cyan"/>
          <w:u w:val="single"/>
        </w:rPr>
      </w:pPr>
    </w:p>
    <w:p w:rsidR="004B1E2C" w:rsidRDefault="004B1E2C" w:rsidP="00D5764A">
      <w:pPr>
        <w:jc w:val="both"/>
        <w:rPr>
          <w:b/>
          <w:sz w:val="32"/>
          <w:szCs w:val="32"/>
          <w:highlight w:val="cyan"/>
          <w:u w:val="single"/>
        </w:rPr>
      </w:pPr>
    </w:p>
    <w:p w:rsidR="004B1E2C" w:rsidRDefault="004B1E2C" w:rsidP="00D5764A">
      <w:pPr>
        <w:jc w:val="both"/>
        <w:rPr>
          <w:b/>
          <w:sz w:val="32"/>
          <w:szCs w:val="32"/>
          <w:highlight w:val="cyan"/>
          <w:u w:val="single"/>
        </w:rPr>
      </w:pPr>
    </w:p>
    <w:p w:rsidR="004B1E2C" w:rsidRDefault="004B1E2C" w:rsidP="00D5764A">
      <w:pPr>
        <w:jc w:val="both"/>
        <w:rPr>
          <w:b/>
          <w:sz w:val="32"/>
          <w:szCs w:val="32"/>
          <w:highlight w:val="cyan"/>
          <w:u w:val="single"/>
        </w:rPr>
      </w:pPr>
    </w:p>
    <w:p w:rsidR="004B1E2C" w:rsidRDefault="004B1E2C" w:rsidP="00D5764A">
      <w:pPr>
        <w:jc w:val="both"/>
        <w:rPr>
          <w:b/>
          <w:sz w:val="32"/>
          <w:szCs w:val="32"/>
          <w:highlight w:val="cyan"/>
          <w:u w:val="single"/>
        </w:rPr>
      </w:pPr>
    </w:p>
    <w:p w:rsidR="004B1E2C" w:rsidRDefault="004B1E2C" w:rsidP="00D5764A">
      <w:pPr>
        <w:jc w:val="both"/>
        <w:rPr>
          <w:b/>
          <w:sz w:val="32"/>
          <w:szCs w:val="32"/>
          <w:highlight w:val="cyan"/>
          <w:u w:val="single"/>
        </w:rPr>
      </w:pPr>
    </w:p>
    <w:p w:rsidR="004B1E2C" w:rsidRDefault="004B1E2C" w:rsidP="00D5764A">
      <w:pPr>
        <w:jc w:val="both"/>
        <w:rPr>
          <w:b/>
          <w:sz w:val="32"/>
          <w:szCs w:val="32"/>
          <w:highlight w:val="cyan"/>
          <w:u w:val="single"/>
        </w:rPr>
      </w:pPr>
    </w:p>
    <w:p w:rsidR="004B1E2C" w:rsidRDefault="004B1E2C" w:rsidP="00D5764A">
      <w:pPr>
        <w:jc w:val="both"/>
        <w:rPr>
          <w:b/>
          <w:sz w:val="32"/>
          <w:szCs w:val="32"/>
          <w:highlight w:val="cyan"/>
          <w:u w:val="single"/>
        </w:rPr>
      </w:pPr>
    </w:p>
    <w:p w:rsidR="004B1E2C" w:rsidRDefault="004B1E2C" w:rsidP="00D5764A">
      <w:pPr>
        <w:jc w:val="both"/>
        <w:rPr>
          <w:b/>
          <w:sz w:val="32"/>
          <w:szCs w:val="32"/>
          <w:highlight w:val="cyan"/>
          <w:u w:val="single"/>
        </w:rPr>
      </w:pPr>
    </w:p>
    <w:p w:rsidR="00D5764A" w:rsidRDefault="00D5764A" w:rsidP="00D5764A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highlight w:val="cyan"/>
          <w:u w:val="single"/>
        </w:rPr>
        <w:t>I</w:t>
      </w:r>
      <w:r w:rsidRPr="00D5764A">
        <w:rPr>
          <w:b/>
          <w:sz w:val="32"/>
          <w:szCs w:val="32"/>
          <w:highlight w:val="cyan"/>
          <w:u w:val="single"/>
        </w:rPr>
        <w:t xml:space="preserve">I] </w:t>
      </w:r>
      <w:r>
        <w:rPr>
          <w:b/>
          <w:sz w:val="32"/>
          <w:szCs w:val="32"/>
          <w:highlight w:val="cyan"/>
          <w:u w:val="single"/>
        </w:rPr>
        <w:t>D’AUTRES IDEES, REMARQUES en vrac</w:t>
      </w:r>
    </w:p>
    <w:p w:rsidR="00B54BB7" w:rsidRPr="000B20EB" w:rsidRDefault="00CB2425" w:rsidP="00E6391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5C1E31" w:rsidRPr="000B20EB">
        <w:rPr>
          <w:b/>
          <w:sz w:val="32"/>
          <w:szCs w:val="32"/>
          <w:u w:val="single"/>
        </w:rPr>
        <w:t>- Roue météo</w:t>
      </w:r>
      <w:r w:rsidR="00B54BB7" w:rsidRPr="000B20EB">
        <w:rPr>
          <w:b/>
          <w:sz w:val="32"/>
          <w:szCs w:val="32"/>
          <w:u w:val="single"/>
        </w:rPr>
        <w:t> :</w:t>
      </w:r>
      <w:r w:rsidR="004E776F" w:rsidRPr="000B20EB">
        <w:rPr>
          <w:b/>
          <w:sz w:val="32"/>
          <w:szCs w:val="32"/>
          <w:u w:val="single"/>
        </w:rPr>
        <w:t xml:space="preserve"> </w:t>
      </w:r>
      <w:r w:rsidR="004E776F" w:rsidRPr="000B20EB">
        <w:rPr>
          <w:b/>
          <w:sz w:val="24"/>
          <w:szCs w:val="24"/>
        </w:rPr>
        <w:t>pour + de complexité, de réalisme, utiliser</w:t>
      </w:r>
      <w:r w:rsidR="000B20EB">
        <w:rPr>
          <w:b/>
          <w:sz w:val="24"/>
          <w:szCs w:val="24"/>
        </w:rPr>
        <w:t xml:space="preserve"> </w:t>
      </w:r>
      <w:r w:rsidR="004E776F" w:rsidRPr="000B20EB">
        <w:rPr>
          <w:b/>
          <w:sz w:val="24"/>
          <w:szCs w:val="24"/>
        </w:rPr>
        <w:t>et appliquer les effets de la roue météo avant chaque tour du bateau ayant commencé la partie</w:t>
      </w:r>
      <w:r w:rsidR="0020658B">
        <w:rPr>
          <w:b/>
          <w:sz w:val="24"/>
          <w:szCs w:val="24"/>
        </w:rPr>
        <w:t> : 1</w:t>
      </w:r>
      <w:r w:rsidR="0020658B" w:rsidRPr="0020658B">
        <w:rPr>
          <w:b/>
          <w:sz w:val="24"/>
          <w:szCs w:val="24"/>
          <w:vertAlign w:val="superscript"/>
        </w:rPr>
        <w:t>er</w:t>
      </w:r>
      <w:r w:rsidR="0020658B">
        <w:rPr>
          <w:b/>
          <w:sz w:val="24"/>
          <w:szCs w:val="24"/>
        </w:rPr>
        <w:t xml:space="preserve"> tour de roue </w:t>
      </w:r>
      <w:proofErr w:type="spellStart"/>
      <w:r w:rsidR="0020658B">
        <w:rPr>
          <w:b/>
          <w:sz w:val="24"/>
          <w:szCs w:val="24"/>
        </w:rPr>
        <w:t>pr</w:t>
      </w:r>
      <w:proofErr w:type="spellEnd"/>
      <w:r w:rsidR="0020658B">
        <w:rPr>
          <w:b/>
          <w:sz w:val="24"/>
          <w:szCs w:val="24"/>
        </w:rPr>
        <w:t xml:space="preserve"> désigner la zone</w:t>
      </w:r>
    </w:p>
    <w:p w:rsidR="007F1F26" w:rsidRPr="000B20EB" w:rsidRDefault="007F1F26" w:rsidP="00E6391E">
      <w:pPr>
        <w:jc w:val="both"/>
      </w:pPr>
      <w:r w:rsidRPr="000B20EB">
        <w:t>* Matériel : Dé multi-faces avec symboles ou n° avec liste et significations / Roue météo</w:t>
      </w:r>
    </w:p>
    <w:p w:rsidR="007F1F26" w:rsidRPr="000B20EB" w:rsidRDefault="00B54BB7" w:rsidP="00E6391E">
      <w:pPr>
        <w:jc w:val="both"/>
      </w:pPr>
      <w:r w:rsidRPr="000B20EB">
        <w:t xml:space="preserve">* </w:t>
      </w:r>
      <w:r w:rsidR="007F1F26" w:rsidRPr="000B20EB">
        <w:t xml:space="preserve">Selon </w:t>
      </w:r>
      <w:r w:rsidR="0020658B">
        <w:t>zone/</w:t>
      </w:r>
      <w:r w:rsidRPr="000B20EB">
        <w:t>direct°</w:t>
      </w:r>
      <w:r w:rsidR="007F1F26" w:rsidRPr="000B20EB">
        <w:t xml:space="preserve"> : N/S   ou     E/O      </w:t>
      </w:r>
      <w:r w:rsidR="00F12CD0">
        <w:t xml:space="preserve">et </w:t>
      </w:r>
      <w:r w:rsidR="007F1F26" w:rsidRPr="000B20EB">
        <w:t>en combinant</w:t>
      </w:r>
      <w:r w:rsidR="0020658B">
        <w:t xml:space="preserve"> = NE-NO-SE-</w:t>
      </w:r>
      <w:proofErr w:type="gramStart"/>
      <w:r w:rsidR="0020658B">
        <w:t>SO  et</w:t>
      </w:r>
      <w:proofErr w:type="gramEnd"/>
      <w:r w:rsidR="0020658B">
        <w:t xml:space="preserve"> distance : Zone côtière / Large</w:t>
      </w:r>
    </w:p>
    <w:p w:rsidR="00B54BB7" w:rsidRPr="000B20EB" w:rsidRDefault="007F1F26" w:rsidP="00E6391E">
      <w:pPr>
        <w:jc w:val="both"/>
      </w:pPr>
      <w:r w:rsidRPr="000B20EB">
        <w:t xml:space="preserve">* Localisations ± précise : </w:t>
      </w:r>
      <w:r w:rsidR="00B54BB7" w:rsidRPr="000B20EB">
        <w:t>grotte – plage / zone c</w:t>
      </w:r>
      <w:r w:rsidR="000B20EB">
        <w:t>ô</w:t>
      </w:r>
      <w:r w:rsidR="00B54BB7" w:rsidRPr="000B20EB">
        <w:t>tière – large</w:t>
      </w:r>
      <w:r w:rsidRPr="000B20EB">
        <w:t>…</w:t>
      </w:r>
    </w:p>
    <w:p w:rsidR="007F1F26" w:rsidRPr="000B20EB" w:rsidRDefault="00B54BB7" w:rsidP="00E6391E">
      <w:pPr>
        <w:jc w:val="both"/>
      </w:pPr>
      <w:r w:rsidRPr="000B20EB">
        <w:t xml:space="preserve">* </w:t>
      </w:r>
      <w:r w:rsidR="007F1F26" w:rsidRPr="000B20EB">
        <w:t xml:space="preserve">Etat de la mer : </w:t>
      </w:r>
      <w:r w:rsidRPr="000B20EB">
        <w:t xml:space="preserve">mer d’huile </w:t>
      </w:r>
      <w:r w:rsidR="007F1F26" w:rsidRPr="000B20EB">
        <w:t xml:space="preserve">avec houle ± forte et glaces icebergs </w:t>
      </w:r>
      <w:r w:rsidRPr="000B20EB">
        <w:t xml:space="preserve">/ </w:t>
      </w:r>
    </w:p>
    <w:p w:rsidR="007F1F26" w:rsidRPr="000B20EB" w:rsidRDefault="007F1F26" w:rsidP="00E6391E">
      <w:pPr>
        <w:jc w:val="both"/>
      </w:pPr>
      <w:r w:rsidRPr="000B20EB">
        <w:t xml:space="preserve">* Etat du ciel : </w:t>
      </w:r>
      <w:r w:rsidR="00B54BB7" w:rsidRPr="000B20EB">
        <w:t xml:space="preserve">vent ± fort sur l’échelle de </w:t>
      </w:r>
      <w:proofErr w:type="gramStart"/>
      <w:r w:rsidR="00B54BB7" w:rsidRPr="000B20EB">
        <w:t>…</w:t>
      </w:r>
      <w:r w:rsidRPr="000B20EB">
        <w:t xml:space="preserve"> ,</w:t>
      </w:r>
      <w:proofErr w:type="gramEnd"/>
      <w:r w:rsidRPr="000B20EB">
        <w:t xml:space="preserve"> </w:t>
      </w:r>
      <w:r w:rsidR="00B54BB7" w:rsidRPr="000B20EB">
        <w:t xml:space="preserve">pluie ± forte jusqu’à la tempête en passant par </w:t>
      </w:r>
      <w:r w:rsidR="0020658B">
        <w:t xml:space="preserve">brouillards, </w:t>
      </w:r>
      <w:r w:rsidRPr="000B20EB">
        <w:t xml:space="preserve">nuages, </w:t>
      </w:r>
      <w:r w:rsidR="00B54BB7" w:rsidRPr="000B20EB">
        <w:t>grêle, orage</w:t>
      </w:r>
      <w:r w:rsidRPr="000B20EB">
        <w:t xml:space="preserve"> / </w:t>
      </w:r>
    </w:p>
    <w:p w:rsidR="00B54BB7" w:rsidRDefault="007F1F26" w:rsidP="00E6391E">
      <w:pPr>
        <w:jc w:val="both"/>
      </w:pPr>
      <w:r w:rsidRPr="000B20EB">
        <w:t>* Température : glacial à chaleur étouffante</w:t>
      </w:r>
    </w:p>
    <w:p w:rsidR="002E3D0B" w:rsidRPr="000B20EB" w:rsidRDefault="002E3D0B" w:rsidP="00E6391E">
      <w:pPr>
        <w:jc w:val="both"/>
      </w:pPr>
      <w:r>
        <w:t>* Selon les Saisons</w:t>
      </w:r>
    </w:p>
    <w:p w:rsidR="005C1E31" w:rsidRPr="000B20EB" w:rsidRDefault="00B54BB7" w:rsidP="00E6391E">
      <w:pPr>
        <w:jc w:val="both"/>
      </w:pPr>
      <w:r w:rsidRPr="000B20EB">
        <w:t xml:space="preserve"> </w:t>
      </w:r>
    </w:p>
    <w:p w:rsidR="00AF777C" w:rsidRDefault="0061323A" w:rsidP="00E6391E">
      <w:pPr>
        <w:jc w:val="both"/>
      </w:pPr>
      <w:r w:rsidRPr="000B20EB">
        <w:rPr>
          <w:b/>
          <w:sz w:val="32"/>
          <w:szCs w:val="32"/>
          <w:u w:val="single"/>
        </w:rPr>
        <w:t>- Autres pvrs spéciaux :</w:t>
      </w:r>
      <w:r w:rsidRPr="000B20EB">
        <w:t xml:space="preserve"> pirate traître (permet de prendre un pirate à l’adversaire lors d’un abordage)/ pirate recruteur (</w:t>
      </w:r>
      <w:proofErr w:type="spellStart"/>
      <w:r w:rsidR="0052010E" w:rsidRPr="000B20EB">
        <w:t>avt</w:t>
      </w:r>
      <w:proofErr w:type="spellEnd"/>
      <w:r w:rsidR="0052010E" w:rsidRPr="000B20EB">
        <w:t xml:space="preserve"> le 1</w:t>
      </w:r>
      <w:r w:rsidR="0052010E" w:rsidRPr="000B20EB">
        <w:rPr>
          <w:vertAlign w:val="superscript"/>
        </w:rPr>
        <w:t>er</w:t>
      </w:r>
      <w:r w:rsidR="0052010E" w:rsidRPr="000B20EB">
        <w:t xml:space="preserve"> tour, </w:t>
      </w:r>
      <w:r w:rsidRPr="000B20EB">
        <w:t>droit de piocher un autre pirate</w:t>
      </w:r>
      <w:r w:rsidR="0052010E" w:rsidRPr="000B20EB">
        <w:t xml:space="preserve"> </w:t>
      </w:r>
      <w:proofErr w:type="spellStart"/>
      <w:r w:rsidR="0052010E" w:rsidRPr="000B20EB">
        <w:t>ds</w:t>
      </w:r>
      <w:proofErr w:type="spellEnd"/>
      <w:r w:rsidR="0052010E" w:rsidRPr="000B20EB">
        <w:t xml:space="preserve"> la pioche ou à un joueur adverse sur un repère contigüe sauf si c’est son dernier</w:t>
      </w:r>
      <w:r w:rsidRPr="000B20EB">
        <w:t xml:space="preserve">) / pirate architecte (droit de piocher une voile en plus) / pirate forgeron (droit de piocher un canon de plus) / pirate docteur (guérit un autre pirate que lui après un combat s’il en reste) / </w:t>
      </w:r>
      <w:r w:rsidR="00AE207A" w:rsidRPr="000B20EB">
        <w:t>pirate archéologue (peut lors d’une fouille reposer une carte « mauvaise pioche » tirée et piocher la suivante) / pirate météorologue (une météo défavorable n’a pas d’incidence sur lui lorsqu’il est utilisé pour déplacer le bateau) / pirate</w:t>
      </w:r>
      <w:r w:rsidR="005F5607" w:rsidRPr="000B20EB">
        <w:t xml:space="preserve"> boucanier (lors d’un pacte, peut choisir une carte dans le jeu adverse sauf le trésor) / pirate pêcheur (si le dé pêche tombe sur l’une des faces requin ou pieuvre, ce pirate peut à chaque fois relancer 1x le dé)</w:t>
      </w:r>
      <w:r w:rsidR="00B54BB7" w:rsidRPr="000B20EB">
        <w:t xml:space="preserve"> / pirate canonnier (répare un canon perdu après une bataille) / pirate couturier (répare une voile perdue après une bataille)</w:t>
      </w:r>
      <w:r w:rsidR="00AE207A" w:rsidRPr="000B20EB">
        <w:t xml:space="preserve"> </w:t>
      </w:r>
      <w:r w:rsidR="0052010E" w:rsidRPr="000B20EB">
        <w:t xml:space="preserve">/ pirate voleur (avant le premier tour, vole l’indice d’un adversaire situé sur un repère contigüe) </w:t>
      </w:r>
      <w:r w:rsidR="0036238D">
        <w:t>/ pirate mutin (</w:t>
      </w:r>
      <w:proofErr w:type="spellStart"/>
      <w:r w:rsidR="0036238D">
        <w:t>avt</w:t>
      </w:r>
      <w:proofErr w:type="spellEnd"/>
      <w:r w:rsidR="0036238D">
        <w:t xml:space="preserve"> de mourir, a convaincu ses adversaires vainqueur de se mutiner</w:t>
      </w:r>
      <w:r w:rsidR="006E3BA2">
        <w:t xml:space="preserve"> et permet au joueur éliminé d’augmenter ses chances de reprendre un bateau) / pirate </w:t>
      </w:r>
      <w:r w:rsidR="00E12140">
        <w:t xml:space="preserve">abordage </w:t>
      </w:r>
      <w:r w:rsidR="001F3862">
        <w:t>expert</w:t>
      </w:r>
      <w:r w:rsidR="00E12140">
        <w:t xml:space="preserve"> : peut enlever une voile ou un canon lors d’1 abordage avec une face tête de mort </w:t>
      </w:r>
    </w:p>
    <w:p w:rsidR="004B1E2C" w:rsidRDefault="004B1E2C" w:rsidP="00E6391E">
      <w:pPr>
        <w:jc w:val="both"/>
      </w:pPr>
    </w:p>
    <w:p w:rsidR="004B1E2C" w:rsidRDefault="004B1E2C" w:rsidP="00E6391E">
      <w:pPr>
        <w:jc w:val="both"/>
      </w:pPr>
    </w:p>
    <w:p w:rsidR="004B1E2C" w:rsidRDefault="004B1E2C" w:rsidP="00E6391E">
      <w:pPr>
        <w:jc w:val="both"/>
      </w:pPr>
    </w:p>
    <w:p w:rsidR="004B1E2C" w:rsidRDefault="004B1E2C" w:rsidP="00E6391E">
      <w:pPr>
        <w:jc w:val="both"/>
      </w:pPr>
    </w:p>
    <w:p w:rsidR="004B1E2C" w:rsidRPr="000B20EB" w:rsidRDefault="004B1E2C" w:rsidP="00E6391E">
      <w:pPr>
        <w:jc w:val="both"/>
      </w:pPr>
    </w:p>
    <w:p w:rsidR="004B1E2C" w:rsidRDefault="004B1E2C" w:rsidP="00E6391E">
      <w:pPr>
        <w:jc w:val="both"/>
        <w:rPr>
          <w:b/>
          <w:sz w:val="32"/>
          <w:szCs w:val="32"/>
        </w:rPr>
      </w:pPr>
    </w:p>
    <w:p w:rsidR="004B1E2C" w:rsidRDefault="004B1E2C" w:rsidP="00E6391E">
      <w:pPr>
        <w:jc w:val="both"/>
        <w:rPr>
          <w:b/>
          <w:sz w:val="32"/>
          <w:szCs w:val="32"/>
        </w:rPr>
      </w:pPr>
    </w:p>
    <w:p w:rsidR="004B1E2C" w:rsidRDefault="004B1E2C" w:rsidP="00E6391E">
      <w:pPr>
        <w:jc w:val="both"/>
        <w:rPr>
          <w:b/>
          <w:sz w:val="32"/>
          <w:szCs w:val="32"/>
        </w:rPr>
      </w:pPr>
    </w:p>
    <w:p w:rsidR="004B1E2C" w:rsidRDefault="004B1E2C" w:rsidP="00E6391E">
      <w:pPr>
        <w:jc w:val="both"/>
        <w:rPr>
          <w:b/>
          <w:sz w:val="32"/>
          <w:szCs w:val="32"/>
        </w:rPr>
      </w:pPr>
    </w:p>
    <w:p w:rsidR="004B1E2C" w:rsidRDefault="004B1E2C" w:rsidP="00E6391E">
      <w:pPr>
        <w:jc w:val="both"/>
        <w:rPr>
          <w:b/>
          <w:sz w:val="32"/>
          <w:szCs w:val="32"/>
        </w:rPr>
      </w:pPr>
    </w:p>
    <w:p w:rsidR="004B1E2C" w:rsidRDefault="004B1E2C" w:rsidP="00E6391E">
      <w:pPr>
        <w:jc w:val="both"/>
        <w:rPr>
          <w:b/>
          <w:sz w:val="32"/>
          <w:szCs w:val="32"/>
        </w:rPr>
      </w:pPr>
    </w:p>
    <w:p w:rsidR="0061323A" w:rsidRPr="000B20EB" w:rsidRDefault="00AF777C" w:rsidP="00E6391E">
      <w:pPr>
        <w:jc w:val="both"/>
      </w:pPr>
      <w:r w:rsidRPr="000B20EB">
        <w:rPr>
          <w:b/>
          <w:sz w:val="32"/>
          <w:szCs w:val="32"/>
        </w:rPr>
        <w:t>- Autres cartes spéciales</w:t>
      </w:r>
      <w:r w:rsidRPr="000B20EB">
        <w:t xml:space="preserve"> (</w:t>
      </w:r>
      <w:proofErr w:type="spellStart"/>
      <w:r w:rsidRPr="000B20EB">
        <w:t>ds</w:t>
      </w:r>
      <w:proofErr w:type="spellEnd"/>
      <w:r w:rsidRPr="000B20EB">
        <w:t xml:space="preserve"> la pile « fouilles ») : animaux terrestres, aquatiques, volatiles, super carte action (voile, canon, pirate)</w:t>
      </w:r>
    </w:p>
    <w:p w:rsidR="00AF777C" w:rsidRPr="000B20EB" w:rsidRDefault="00AF777C" w:rsidP="00966BD4">
      <w:pPr>
        <w:spacing w:after="0" w:line="240" w:lineRule="auto"/>
        <w:jc w:val="both"/>
      </w:pPr>
      <w:r w:rsidRPr="000B20EB">
        <w:rPr>
          <w:b/>
          <w:sz w:val="32"/>
          <w:szCs w:val="32"/>
          <w:u w:val="single"/>
        </w:rPr>
        <w:t xml:space="preserve">- </w:t>
      </w:r>
      <w:r w:rsidR="00AC6551" w:rsidRPr="000B20EB">
        <w:rPr>
          <w:b/>
          <w:sz w:val="32"/>
          <w:szCs w:val="32"/>
          <w:u w:val="single"/>
        </w:rPr>
        <w:t>Jetons</w:t>
      </w:r>
      <w:r w:rsidRPr="000B20EB">
        <w:rPr>
          <w:b/>
          <w:sz w:val="32"/>
          <w:szCs w:val="32"/>
          <w:u w:val="single"/>
        </w:rPr>
        <w:t xml:space="preserve"> en mer</w:t>
      </w:r>
      <w:r w:rsidRPr="000B20EB">
        <w:t xml:space="preserve"> avec différents animaux, objets, personnages, météo, évènements</w:t>
      </w:r>
      <w:r w:rsidR="0052010E" w:rsidRPr="000B20EB">
        <w:t>… avec dessin, symbole ou n° avec liste explicative</w:t>
      </w:r>
      <w:r w:rsidR="00490DAA" w:rsidRPr="000B20EB">
        <w:t>, et à laisser tomber au début de partie</w:t>
      </w:r>
      <w:r w:rsidR="00AC6551" w:rsidRPr="000B20EB">
        <w:t xml:space="preserve"> (ou chaque début de tour ?)</w:t>
      </w:r>
      <w:r w:rsidR="00490DAA" w:rsidRPr="000B20EB">
        <w:t xml:space="preserve"> sur la carte lors de la mise en place après le choix des bateaux, retournées ou non au hasard lorsqu’elles tombent sur la carte</w:t>
      </w:r>
    </w:p>
    <w:p w:rsidR="001B651E" w:rsidRPr="000B20EB" w:rsidRDefault="001B651E" w:rsidP="00966BD4">
      <w:pPr>
        <w:spacing w:after="0" w:line="240" w:lineRule="auto"/>
        <w:jc w:val="both"/>
      </w:pPr>
      <w:r w:rsidRPr="000B20EB">
        <w:t>1-</w:t>
      </w:r>
      <w:r w:rsidR="00966BD4" w:rsidRPr="000B20EB">
        <w:t xml:space="preserve"> Kraken</w:t>
      </w:r>
    </w:p>
    <w:p w:rsidR="00966BD4" w:rsidRPr="000B20EB" w:rsidRDefault="001B651E" w:rsidP="00966BD4">
      <w:pPr>
        <w:spacing w:after="0" w:line="240" w:lineRule="auto"/>
        <w:jc w:val="both"/>
      </w:pPr>
      <w:r w:rsidRPr="000B20EB">
        <w:t xml:space="preserve">2- </w:t>
      </w:r>
      <w:r w:rsidR="00966BD4" w:rsidRPr="000B20EB">
        <w:t>Sirènes</w:t>
      </w:r>
    </w:p>
    <w:p w:rsidR="00966BD4" w:rsidRPr="000B20EB" w:rsidRDefault="001B651E" w:rsidP="00966BD4">
      <w:pPr>
        <w:spacing w:after="0" w:line="240" w:lineRule="auto"/>
        <w:jc w:val="both"/>
      </w:pPr>
      <w:r w:rsidRPr="000B20EB">
        <w:t xml:space="preserve">3- </w:t>
      </w:r>
      <w:r w:rsidR="00966BD4" w:rsidRPr="000B20EB">
        <w:t>Pirate(s) à la dérive sur un radeau</w:t>
      </w:r>
    </w:p>
    <w:p w:rsidR="00966BD4" w:rsidRPr="000B20EB" w:rsidRDefault="001B651E" w:rsidP="00966BD4">
      <w:pPr>
        <w:spacing w:after="0" w:line="240" w:lineRule="auto"/>
        <w:jc w:val="both"/>
      </w:pPr>
      <w:r w:rsidRPr="000B20EB">
        <w:t>4-</w:t>
      </w:r>
      <w:r w:rsidR="00966BD4" w:rsidRPr="000B20EB">
        <w:t xml:space="preserve"> cimetière d’épaves : Canon(s) à repêcher</w:t>
      </w:r>
    </w:p>
    <w:p w:rsidR="00966BD4" w:rsidRPr="000B20EB" w:rsidRDefault="001B651E" w:rsidP="00966BD4">
      <w:pPr>
        <w:spacing w:after="0" w:line="240" w:lineRule="auto"/>
        <w:jc w:val="both"/>
      </w:pPr>
      <w:r w:rsidRPr="000B20EB">
        <w:t>5-</w:t>
      </w:r>
      <w:r w:rsidR="00966BD4" w:rsidRPr="000B20EB">
        <w:t xml:space="preserve"> cimetière d’épaves : Voile(s) à repêcher</w:t>
      </w:r>
    </w:p>
    <w:p w:rsidR="00966BD4" w:rsidRPr="000B20EB" w:rsidRDefault="001B651E" w:rsidP="00966BD4">
      <w:pPr>
        <w:spacing w:after="0" w:line="240" w:lineRule="auto"/>
        <w:jc w:val="both"/>
      </w:pPr>
      <w:r w:rsidRPr="000B20EB">
        <w:t>6-</w:t>
      </w:r>
      <w:r w:rsidR="00966BD4" w:rsidRPr="000B20EB">
        <w:t xml:space="preserve"> Vents défavorables</w:t>
      </w:r>
    </w:p>
    <w:p w:rsidR="00966BD4" w:rsidRPr="000B20EB" w:rsidRDefault="001B651E" w:rsidP="00966BD4">
      <w:pPr>
        <w:spacing w:after="0" w:line="240" w:lineRule="auto"/>
        <w:jc w:val="both"/>
      </w:pPr>
      <w:r w:rsidRPr="000B20EB">
        <w:t>7-</w:t>
      </w:r>
      <w:r w:rsidR="00966BD4" w:rsidRPr="000B20EB">
        <w:t xml:space="preserve"> Vents favorables</w:t>
      </w:r>
    </w:p>
    <w:p w:rsidR="001B651E" w:rsidRPr="000B20EB" w:rsidRDefault="001B651E" w:rsidP="00966BD4">
      <w:pPr>
        <w:spacing w:after="0" w:line="240" w:lineRule="auto"/>
        <w:jc w:val="both"/>
      </w:pPr>
      <w:r w:rsidRPr="000B20EB">
        <w:t>8- Récifs / Bancs de sable</w:t>
      </w:r>
      <w:r w:rsidR="00BE1881" w:rsidRPr="000B20EB">
        <w:t xml:space="preserve">. La navigation est très dangereuse dans cette zone.  </w:t>
      </w:r>
    </w:p>
    <w:p w:rsidR="001B651E" w:rsidRPr="000B20EB" w:rsidRDefault="001B651E" w:rsidP="00966BD4">
      <w:pPr>
        <w:spacing w:after="0" w:line="240" w:lineRule="auto"/>
        <w:jc w:val="both"/>
      </w:pPr>
      <w:r w:rsidRPr="000B20EB">
        <w:t xml:space="preserve">9- </w:t>
      </w:r>
      <w:r w:rsidRPr="000B20EB">
        <w:rPr>
          <w:u w:val="single"/>
        </w:rPr>
        <w:t>Caisses et barils de rhum à la dérive</w:t>
      </w:r>
      <w:r w:rsidRPr="000B20EB">
        <w:t xml:space="preserve">. Après les avoir repêchés, le moral de votre équipage est au beau fixe : </w:t>
      </w:r>
      <w:r w:rsidRPr="000B20EB">
        <w:rPr>
          <w:b/>
        </w:rPr>
        <w:t>+1 action</w:t>
      </w:r>
      <w:r w:rsidRPr="000B20EB">
        <w:t xml:space="preserve"> pour ce tour uniquement. Retirez le jeton de la carte</w:t>
      </w:r>
      <w:r w:rsidR="00BE1881" w:rsidRPr="000B20EB">
        <w:t>.</w:t>
      </w:r>
    </w:p>
    <w:p w:rsidR="00966BD4" w:rsidRPr="000B20EB" w:rsidRDefault="001B651E" w:rsidP="00966BD4">
      <w:pPr>
        <w:spacing w:line="240" w:lineRule="auto"/>
        <w:jc w:val="both"/>
      </w:pPr>
      <w:r w:rsidRPr="000B20EB">
        <w:t xml:space="preserve">10- </w:t>
      </w:r>
      <w:r w:rsidRPr="000B20EB">
        <w:rPr>
          <w:u w:val="single"/>
        </w:rPr>
        <w:t>Pénurie de vivres / Scorbut à bord</w:t>
      </w:r>
      <w:r w:rsidRPr="000B20EB">
        <w:t xml:space="preserve">. </w:t>
      </w:r>
      <w:r w:rsidRPr="000B20EB">
        <w:rPr>
          <w:b/>
        </w:rPr>
        <w:t>Votre tour de jouer s’arrête immédiatement</w:t>
      </w:r>
      <w:r w:rsidRPr="000B20EB">
        <w:t xml:space="preserve"> le temps de reconstituer vos stocks </w:t>
      </w:r>
      <w:r w:rsidR="00BE1881" w:rsidRPr="000B20EB">
        <w:t>et de soigner tant bien que mal les malades. Retirez le jeton de la carte.</w:t>
      </w:r>
    </w:p>
    <w:p w:rsidR="00966BD4" w:rsidRDefault="00966BD4" w:rsidP="00966BD4">
      <w:pPr>
        <w:spacing w:line="240" w:lineRule="auto"/>
        <w:jc w:val="both"/>
      </w:pPr>
    </w:p>
    <w:p w:rsidR="004438F0" w:rsidRDefault="004438F0" w:rsidP="00966BD4">
      <w:pPr>
        <w:spacing w:line="240" w:lineRule="auto"/>
        <w:jc w:val="both"/>
      </w:pPr>
      <w:r>
        <w:t>Autres jetons / idées :</w:t>
      </w:r>
    </w:p>
    <w:p w:rsidR="004438F0" w:rsidRPr="000B20EB" w:rsidRDefault="004438F0" w:rsidP="00966BD4">
      <w:pPr>
        <w:spacing w:line="240" w:lineRule="auto"/>
        <w:jc w:val="both"/>
      </w:pPr>
      <w:r>
        <w:t>- L’Ermite : permet de regarder le(s) indice(s) des adversaires et donc de connaître l’emplacement du trésor</w:t>
      </w:r>
    </w:p>
    <w:p w:rsidR="00AF777C" w:rsidRPr="000B20EB" w:rsidRDefault="00AF777C" w:rsidP="00E6391E">
      <w:pPr>
        <w:jc w:val="both"/>
        <w:rPr>
          <w:b/>
          <w:sz w:val="32"/>
          <w:szCs w:val="32"/>
          <w:u w:val="single"/>
        </w:rPr>
      </w:pPr>
      <w:r w:rsidRPr="000B20EB">
        <w:rPr>
          <w:b/>
          <w:sz w:val="32"/>
          <w:szCs w:val="32"/>
          <w:u w:val="single"/>
        </w:rPr>
        <w:t>- idem sur les plages et grottes</w:t>
      </w:r>
    </w:p>
    <w:p w:rsidR="00562183" w:rsidRPr="000B20EB" w:rsidRDefault="00562183" w:rsidP="00E6391E">
      <w:pPr>
        <w:jc w:val="both"/>
      </w:pPr>
    </w:p>
    <w:p w:rsidR="00562183" w:rsidRDefault="00D5764A" w:rsidP="00E6391E">
      <w:pPr>
        <w:jc w:val="both"/>
      </w:pPr>
      <w:r>
        <w:rPr>
          <w:b/>
          <w:sz w:val="32"/>
          <w:szCs w:val="32"/>
          <w:u w:val="single"/>
        </w:rPr>
        <w:t>-</w:t>
      </w:r>
      <w:r w:rsidR="00975535">
        <w:rPr>
          <w:b/>
          <w:sz w:val="32"/>
          <w:szCs w:val="32"/>
          <w:u w:val="single"/>
        </w:rPr>
        <w:t xml:space="preserve"> </w:t>
      </w:r>
      <w:r w:rsidR="00562183" w:rsidRPr="000B20EB">
        <w:rPr>
          <w:b/>
          <w:sz w:val="32"/>
          <w:szCs w:val="32"/>
          <w:u w:val="single"/>
        </w:rPr>
        <w:t>C.O. Trésor</w:t>
      </w:r>
      <w:r w:rsidR="00562183" w:rsidRPr="000B20EB">
        <w:rPr>
          <w:b/>
          <w:sz w:val="28"/>
          <w:szCs w:val="28"/>
        </w:rPr>
        <w:t> :</w:t>
      </w:r>
      <w:r w:rsidR="00562183" w:rsidRPr="000B20EB">
        <w:t xml:space="preserve"> faire 1 azimut / nbre de pas</w:t>
      </w:r>
      <w:r w:rsidR="00721731" w:rsidRPr="000B20EB">
        <w:t xml:space="preserve">, enjambées, </w:t>
      </w:r>
      <w:r w:rsidR="00562183" w:rsidRPr="000B20EB">
        <w:t xml:space="preserve"> / profondeur (dans la terre ou dans l’eau) – coup de pelles et de pioches </w:t>
      </w:r>
      <w:r w:rsidR="00882D7F" w:rsidRPr="000B20EB">
        <w:t xml:space="preserve">et différents outils pour creuser, chercher (mains, pelleteuse, radars, détecteur de métaux, écoute sonore, … </w:t>
      </w:r>
      <w:r w:rsidR="00562183" w:rsidRPr="000B20EB">
        <w:t xml:space="preserve">/ distance à la ficelle corde </w:t>
      </w:r>
      <w:proofErr w:type="spellStart"/>
      <w:r w:rsidR="00562183" w:rsidRPr="000B20EB">
        <w:t>pr</w:t>
      </w:r>
      <w:proofErr w:type="spellEnd"/>
      <w:r w:rsidR="00562183" w:rsidRPr="000B20EB">
        <w:t xml:space="preserve"> tracer, </w:t>
      </w:r>
      <w:r w:rsidR="00BF55EF" w:rsidRPr="000B20EB">
        <w:t xml:space="preserve">compas, sextant, autres objets de distance (règles, décamètre, …) </w:t>
      </w:r>
      <w:r w:rsidR="00562183" w:rsidRPr="000B20EB">
        <w:t xml:space="preserve">délimiter une ou </w:t>
      </w:r>
      <w:proofErr w:type="spellStart"/>
      <w:r w:rsidR="00562183" w:rsidRPr="000B20EB">
        <w:t>pls</w:t>
      </w:r>
      <w:proofErr w:type="spellEnd"/>
      <w:r w:rsidR="00562183" w:rsidRPr="000B20EB">
        <w:t xml:space="preserve"> zones circulaires / longitudes – latitudes / coordonnées GPS / objets, lieux repères, singuliers ou non / Hauteur </w:t>
      </w:r>
      <w:r w:rsidR="00721731" w:rsidRPr="000B20EB">
        <w:t>–</w:t>
      </w:r>
      <w:r w:rsidR="00562183" w:rsidRPr="000B20EB">
        <w:t xml:space="preserve"> Altitude</w:t>
      </w:r>
      <w:r w:rsidR="00721731" w:rsidRPr="000B20EB">
        <w:t xml:space="preserve"> / pentes – montées / trous, puits, étangs, lacs, tombes, arbres, branches,… / loupes, longue</w:t>
      </w:r>
      <w:r w:rsidR="00BF55EF" w:rsidRPr="000B20EB">
        <w:t>s</w:t>
      </w:r>
      <w:r w:rsidR="00721731" w:rsidRPr="000B20EB">
        <w:t>-vue</w:t>
      </w:r>
      <w:r w:rsidR="00BF55EF" w:rsidRPr="000B20EB">
        <w:t>s</w:t>
      </w:r>
      <w:r w:rsidR="00721731" w:rsidRPr="000B20EB">
        <w:t>, jumelles</w:t>
      </w:r>
      <w:r w:rsidR="00BF55EF" w:rsidRPr="000B20EB">
        <w:t xml:space="preserve">, microscope, lunettes, et autres objets ou évènements de vue (fumée, éruption, météo / </w:t>
      </w:r>
      <w:r w:rsidR="009D456B" w:rsidRPr="000B20EB">
        <w:t xml:space="preserve">Informations par différents moyens de communication (TV, radio, tél, Journaux, Internet avec Ordi, </w:t>
      </w:r>
      <w:proofErr w:type="spellStart"/>
      <w:r w:rsidR="009D456B" w:rsidRPr="000B20EB">
        <w:t>i-phone</w:t>
      </w:r>
      <w:proofErr w:type="spellEnd"/>
      <w:r w:rsidR="009D456B" w:rsidRPr="000B20EB">
        <w:t xml:space="preserve"> …, courrier, téléportation, morse, fax, pigeon, directe par personnes interposées, message </w:t>
      </w:r>
    </w:p>
    <w:p w:rsidR="004B1E2C" w:rsidRDefault="004B1E2C" w:rsidP="00E6391E">
      <w:pPr>
        <w:jc w:val="both"/>
      </w:pPr>
    </w:p>
    <w:p w:rsidR="004B1E2C" w:rsidRDefault="004B1E2C" w:rsidP="00E6391E">
      <w:pPr>
        <w:jc w:val="both"/>
      </w:pPr>
    </w:p>
    <w:p w:rsidR="004B1E2C" w:rsidRDefault="004B1E2C" w:rsidP="00E6391E">
      <w:pPr>
        <w:jc w:val="both"/>
      </w:pPr>
    </w:p>
    <w:p w:rsidR="004B1E2C" w:rsidRDefault="004B1E2C" w:rsidP="00E6391E">
      <w:pPr>
        <w:jc w:val="both"/>
      </w:pPr>
    </w:p>
    <w:p w:rsidR="004B1E2C" w:rsidRPr="000B20EB" w:rsidRDefault="004B1E2C" w:rsidP="00E6391E">
      <w:pPr>
        <w:jc w:val="both"/>
      </w:pPr>
    </w:p>
    <w:p w:rsidR="004B1E2C" w:rsidRDefault="004B1E2C" w:rsidP="00E6391E">
      <w:pPr>
        <w:jc w:val="both"/>
      </w:pPr>
    </w:p>
    <w:p w:rsidR="004B1E2C" w:rsidRDefault="004B1E2C" w:rsidP="00E6391E">
      <w:pPr>
        <w:jc w:val="both"/>
      </w:pPr>
    </w:p>
    <w:p w:rsidR="004B1E2C" w:rsidRDefault="004B1E2C" w:rsidP="00E6391E">
      <w:pPr>
        <w:jc w:val="both"/>
      </w:pPr>
    </w:p>
    <w:p w:rsidR="004B1E2C" w:rsidRDefault="004B1E2C" w:rsidP="00E6391E">
      <w:pPr>
        <w:jc w:val="both"/>
      </w:pPr>
    </w:p>
    <w:p w:rsidR="004B1E2C" w:rsidRDefault="004B1E2C" w:rsidP="00E6391E">
      <w:pPr>
        <w:jc w:val="both"/>
      </w:pPr>
    </w:p>
    <w:p w:rsidR="004B1E2C" w:rsidRDefault="004B1E2C" w:rsidP="00E6391E">
      <w:pPr>
        <w:jc w:val="both"/>
      </w:pPr>
    </w:p>
    <w:p w:rsidR="004B1E2C" w:rsidRDefault="004B1E2C" w:rsidP="00E6391E">
      <w:pPr>
        <w:jc w:val="both"/>
      </w:pPr>
    </w:p>
    <w:p w:rsidR="00765BF8" w:rsidRDefault="00FA19A0" w:rsidP="00E6391E">
      <w:pPr>
        <w:jc w:val="both"/>
      </w:pPr>
      <w:r>
        <w:t>INDICES :</w:t>
      </w:r>
    </w:p>
    <w:p w:rsidR="00FA19A0" w:rsidRDefault="00FA19A0" w:rsidP="00FA19A0">
      <w:pPr>
        <w:pStyle w:val="Paragraphedeliste"/>
        <w:numPr>
          <w:ilvl w:val="0"/>
          <w:numId w:val="5"/>
        </w:numPr>
        <w:jc w:val="both"/>
      </w:pPr>
      <w:r>
        <w:t>Nord / Sud</w:t>
      </w:r>
      <w:r w:rsidR="00AD3EA2">
        <w:t xml:space="preserve"> (direction)</w:t>
      </w:r>
    </w:p>
    <w:p w:rsidR="00FA19A0" w:rsidRDefault="00FA19A0" w:rsidP="00FA19A0">
      <w:pPr>
        <w:pStyle w:val="Paragraphedeliste"/>
        <w:numPr>
          <w:ilvl w:val="0"/>
          <w:numId w:val="5"/>
        </w:numPr>
        <w:jc w:val="both"/>
      </w:pPr>
      <w:r>
        <w:t>Est / Ouest</w:t>
      </w:r>
      <w:r w:rsidR="00AD3EA2">
        <w:t xml:space="preserve"> (direction)</w:t>
      </w:r>
    </w:p>
    <w:p w:rsidR="00FA19A0" w:rsidRDefault="00FA19A0" w:rsidP="00FA19A0">
      <w:pPr>
        <w:pStyle w:val="Paragraphedeliste"/>
        <w:numPr>
          <w:ilvl w:val="0"/>
          <w:numId w:val="5"/>
        </w:numPr>
        <w:jc w:val="both"/>
      </w:pPr>
      <w:r>
        <w:t>Plage / Grotte</w:t>
      </w:r>
      <w:r w:rsidR="00AD3EA2">
        <w:t xml:space="preserve"> (site)</w:t>
      </w:r>
    </w:p>
    <w:p w:rsidR="00FA19A0" w:rsidRDefault="00FA19A0" w:rsidP="00FA19A0">
      <w:pPr>
        <w:pStyle w:val="Paragraphedeliste"/>
        <w:numPr>
          <w:ilvl w:val="0"/>
          <w:numId w:val="5"/>
        </w:numPr>
        <w:jc w:val="both"/>
      </w:pPr>
      <w:r>
        <w:t>Zone côtière / Au large</w:t>
      </w:r>
      <w:r w:rsidR="00AD3EA2">
        <w:t xml:space="preserve"> (durée du voyage)</w:t>
      </w:r>
    </w:p>
    <w:p w:rsidR="00FA19A0" w:rsidRDefault="00AD3EA2" w:rsidP="00FA19A0">
      <w:pPr>
        <w:pStyle w:val="Paragraphedeliste"/>
        <w:numPr>
          <w:ilvl w:val="0"/>
          <w:numId w:val="5"/>
        </w:numPr>
        <w:jc w:val="both"/>
      </w:pPr>
      <w:r>
        <w:t>Pierre ronde / Souche d’arbre (signe particulier du site)</w:t>
      </w:r>
    </w:p>
    <w:p w:rsidR="00AD3EA2" w:rsidRPr="000B20EB" w:rsidRDefault="00AD3EA2" w:rsidP="00FA19A0">
      <w:pPr>
        <w:pStyle w:val="Paragraphedeliste"/>
        <w:numPr>
          <w:ilvl w:val="0"/>
          <w:numId w:val="5"/>
        </w:numPr>
        <w:jc w:val="both"/>
      </w:pPr>
      <w:r>
        <w:t>10 pas</w:t>
      </w:r>
      <w:r w:rsidR="00CF3A6D">
        <w:t xml:space="preserve"> de distance </w:t>
      </w:r>
      <w:r>
        <w:t xml:space="preserve">autour du signe particulier / 30 </w:t>
      </w:r>
      <w:r w:rsidR="00CF3A6D">
        <w:t>pas de distance autour du signe particulier</w:t>
      </w:r>
    </w:p>
    <w:p w:rsidR="005348C7" w:rsidRDefault="005348C7" w:rsidP="00266F2D">
      <w:pPr>
        <w:pStyle w:val="Paragraphedeliste"/>
        <w:ind w:left="1134" w:hanging="425"/>
        <w:jc w:val="both"/>
        <w:rPr>
          <w:sz w:val="20"/>
          <w:szCs w:val="20"/>
        </w:rPr>
      </w:pPr>
    </w:p>
    <w:p w:rsidR="005348C7" w:rsidRDefault="005348C7" w:rsidP="005348C7">
      <w:pPr>
        <w:spacing w:after="0" w:line="240" w:lineRule="auto"/>
        <w:jc w:val="both"/>
        <w:rPr>
          <w:b/>
          <w:sz w:val="32"/>
          <w:szCs w:val="32"/>
          <w:u w:val="single"/>
        </w:rPr>
      </w:pPr>
      <w:r w:rsidRPr="004B1E2C">
        <w:rPr>
          <w:b/>
          <w:sz w:val="32"/>
          <w:szCs w:val="32"/>
          <w:highlight w:val="cyan"/>
          <w:u w:val="single"/>
        </w:rPr>
        <w:t>II</w:t>
      </w:r>
      <w:r w:rsidR="00975535" w:rsidRPr="004B1E2C">
        <w:rPr>
          <w:b/>
          <w:sz w:val="32"/>
          <w:szCs w:val="32"/>
          <w:highlight w:val="cyan"/>
          <w:u w:val="single"/>
        </w:rPr>
        <w:t>I</w:t>
      </w:r>
      <w:r w:rsidRPr="004B1E2C">
        <w:rPr>
          <w:b/>
          <w:sz w:val="32"/>
          <w:szCs w:val="32"/>
          <w:highlight w:val="cyan"/>
          <w:u w:val="single"/>
        </w:rPr>
        <w:t>] AUTRES ACTIONS POSSIBLES</w:t>
      </w:r>
    </w:p>
    <w:p w:rsidR="00D44E30" w:rsidRPr="00CA60B9" w:rsidRDefault="00CA60B9" w:rsidP="005348C7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P</w:t>
      </w:r>
      <w:r w:rsidR="00D44E30" w:rsidRPr="00CA60B9">
        <w:rPr>
          <w:sz w:val="28"/>
          <w:szCs w:val="28"/>
        </w:rPr>
        <w:t>our les experts, ou tout simplement pour varier les parties, utilisez d’autres actions :</w:t>
      </w:r>
    </w:p>
    <w:p w:rsidR="005348C7" w:rsidRPr="000B20EB" w:rsidRDefault="005348C7" w:rsidP="005348C7">
      <w:pPr>
        <w:spacing w:after="0" w:line="240" w:lineRule="auto"/>
        <w:jc w:val="both"/>
        <w:rPr>
          <w:sz w:val="12"/>
          <w:szCs w:val="12"/>
        </w:rPr>
      </w:pPr>
    </w:p>
    <w:p w:rsidR="00D44E30" w:rsidRDefault="005348C7" w:rsidP="00612C6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5348C7">
        <w:rPr>
          <w:sz w:val="28"/>
          <w:szCs w:val="28"/>
          <w:u w:val="single"/>
        </w:rPr>
        <w:t>Eperonnage :</w:t>
      </w:r>
      <w:r w:rsidRPr="00D44E30">
        <w:rPr>
          <w:sz w:val="24"/>
          <w:szCs w:val="24"/>
        </w:rPr>
        <w:t xml:space="preserve"> </w:t>
      </w:r>
      <w:r w:rsidRPr="005348C7">
        <w:rPr>
          <w:sz w:val="24"/>
          <w:szCs w:val="24"/>
        </w:rPr>
        <w:t>l’action « Eperonnage ». Lorsque c’est à votre tour de jouer</w:t>
      </w:r>
      <w:r>
        <w:rPr>
          <w:sz w:val="24"/>
          <w:szCs w:val="24"/>
        </w:rPr>
        <w:t xml:space="preserve"> et que vous déplacez un bateau</w:t>
      </w:r>
      <w:r w:rsidRPr="005348C7">
        <w:rPr>
          <w:sz w:val="24"/>
          <w:szCs w:val="24"/>
        </w:rPr>
        <w:t xml:space="preserve">, </w:t>
      </w:r>
      <w:r>
        <w:rPr>
          <w:sz w:val="24"/>
          <w:szCs w:val="24"/>
        </w:rPr>
        <w:t>vous avez la possibilité d’éperonner un bateau adverse s’il vous reste au moins 1 déplacement (1 hexagone) à effectuer. Annoncez votre intention, lancez les dés abordage. Si vous obtenez 4 têtes de mort ou plus, votre éperonnage est réussi : piochez au hasard</w:t>
      </w:r>
      <w:r w:rsidR="003205D8">
        <w:rPr>
          <w:sz w:val="24"/>
          <w:szCs w:val="24"/>
        </w:rPr>
        <w:t xml:space="preserve"> 1 carte de l’équipage adverse (sauf le trésor et les indices mis de côté ou cachés au préalable) </w:t>
      </w:r>
      <w:r w:rsidR="00D44E30">
        <w:rPr>
          <w:sz w:val="24"/>
          <w:szCs w:val="24"/>
        </w:rPr>
        <w:t>et mettez-la au cimetière. Attention ! Dans le cas d’une dernière voile prise, le bateau est coulé (suivez la procédure normale).</w:t>
      </w:r>
    </w:p>
    <w:p w:rsidR="00D44E30" w:rsidRDefault="00D44E30" w:rsidP="00D44E30">
      <w:pPr>
        <w:pStyle w:val="Paragraphedeliste"/>
        <w:ind w:left="1069"/>
        <w:jc w:val="both"/>
        <w:rPr>
          <w:sz w:val="24"/>
          <w:szCs w:val="24"/>
        </w:rPr>
      </w:pPr>
    </w:p>
    <w:p w:rsidR="005348C7" w:rsidRDefault="00D44E30" w:rsidP="00612C63">
      <w:pPr>
        <w:pStyle w:val="Paragraphedeliste"/>
        <w:numPr>
          <w:ilvl w:val="0"/>
          <w:numId w:val="4"/>
        </w:numPr>
        <w:jc w:val="both"/>
        <w:rPr>
          <w:sz w:val="28"/>
          <w:szCs w:val="28"/>
          <w:u w:val="single"/>
        </w:rPr>
      </w:pPr>
      <w:r w:rsidRPr="00D44E30">
        <w:rPr>
          <w:sz w:val="28"/>
          <w:szCs w:val="28"/>
          <w:u w:val="single"/>
        </w:rPr>
        <w:t>Construction / Recrutement :</w:t>
      </w:r>
      <w:r w:rsidRPr="00D44E30">
        <w:rPr>
          <w:sz w:val="24"/>
          <w:szCs w:val="24"/>
        </w:rPr>
        <w:t xml:space="preserve"> lors de votre 1</w:t>
      </w:r>
      <w:r w:rsidRPr="00D44E30">
        <w:rPr>
          <w:sz w:val="24"/>
          <w:szCs w:val="24"/>
          <w:vertAlign w:val="superscript"/>
        </w:rPr>
        <w:t>er</w:t>
      </w:r>
      <w:r w:rsidRPr="00D44E30">
        <w:rPr>
          <w:sz w:val="24"/>
          <w:szCs w:val="24"/>
        </w:rPr>
        <w:t xml:space="preserve"> tour de jeu</w:t>
      </w:r>
      <w:r>
        <w:rPr>
          <w:sz w:val="24"/>
          <w:szCs w:val="24"/>
        </w:rPr>
        <w:t>, choisissez de construire 1 canon ou 1 voile en plus</w:t>
      </w:r>
      <w:r w:rsidR="00CA60B9">
        <w:rPr>
          <w:sz w:val="24"/>
          <w:szCs w:val="24"/>
        </w:rPr>
        <w:t xml:space="preserve">, ou de recruter 1 pirate en plus pour votre équipage. Tirez au hasard la carte de votre choix dans la pile cimetière et ajoutez-la à votre équipage. Votre tour est fini. </w:t>
      </w:r>
      <w:r>
        <w:rPr>
          <w:sz w:val="24"/>
          <w:szCs w:val="24"/>
        </w:rPr>
        <w:t xml:space="preserve"> </w:t>
      </w:r>
      <w:r w:rsidR="005348C7" w:rsidRPr="00D44E30">
        <w:rPr>
          <w:sz w:val="28"/>
          <w:szCs w:val="28"/>
          <w:u w:val="single"/>
        </w:rPr>
        <w:t xml:space="preserve"> </w:t>
      </w:r>
    </w:p>
    <w:p w:rsidR="00FE55BF" w:rsidRPr="00FE55BF" w:rsidRDefault="00FE55BF" w:rsidP="00FE55BF">
      <w:pPr>
        <w:pStyle w:val="Paragraphedeliste"/>
        <w:rPr>
          <w:sz w:val="28"/>
          <w:szCs w:val="28"/>
          <w:u w:val="single"/>
        </w:rPr>
      </w:pPr>
    </w:p>
    <w:p w:rsidR="00FE55BF" w:rsidRDefault="00FE55BF" w:rsidP="00FE55BF">
      <w:pPr>
        <w:spacing w:after="0" w:line="240" w:lineRule="auto"/>
        <w:jc w:val="both"/>
        <w:rPr>
          <w:b/>
          <w:sz w:val="32"/>
          <w:szCs w:val="32"/>
          <w:u w:val="single"/>
        </w:rPr>
      </w:pPr>
      <w:r w:rsidRPr="004B1E2C">
        <w:rPr>
          <w:b/>
          <w:sz w:val="32"/>
          <w:szCs w:val="32"/>
          <w:highlight w:val="cyan"/>
          <w:u w:val="single"/>
        </w:rPr>
        <w:t>I</w:t>
      </w:r>
      <w:r w:rsidR="00975535" w:rsidRPr="004B1E2C">
        <w:rPr>
          <w:b/>
          <w:sz w:val="32"/>
          <w:szCs w:val="32"/>
          <w:highlight w:val="cyan"/>
          <w:u w:val="single"/>
        </w:rPr>
        <w:t>V</w:t>
      </w:r>
      <w:r w:rsidRPr="004B1E2C">
        <w:rPr>
          <w:b/>
          <w:sz w:val="32"/>
          <w:szCs w:val="32"/>
          <w:highlight w:val="cyan"/>
          <w:u w:val="single"/>
        </w:rPr>
        <w:t>] VARIANTE CANONNADE</w:t>
      </w:r>
    </w:p>
    <w:p w:rsidR="00FE55BF" w:rsidRPr="00CA60B9" w:rsidRDefault="007E04D0" w:rsidP="00FE55BF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Lors d’une canonnade côte à côte, le joueur qui réplique peut choisir de le faire en canonnade ou en abordage</w:t>
      </w:r>
    </w:p>
    <w:sectPr w:rsidR="00FE55BF" w:rsidRPr="00CA60B9" w:rsidSect="004B1E2C">
      <w:pgSz w:w="11906" w:h="16838"/>
      <w:pgMar w:top="568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3063"/>
    <w:multiLevelType w:val="hybridMultilevel"/>
    <w:tmpl w:val="89D8B22A"/>
    <w:lvl w:ilvl="0" w:tplc="DE3E9BE0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5870BC"/>
    <w:multiLevelType w:val="hybridMultilevel"/>
    <w:tmpl w:val="BBA88F90"/>
    <w:lvl w:ilvl="0" w:tplc="E9FAC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87D08"/>
    <w:multiLevelType w:val="hybridMultilevel"/>
    <w:tmpl w:val="51745BE0"/>
    <w:lvl w:ilvl="0" w:tplc="4B92AD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81B7F"/>
    <w:multiLevelType w:val="hybridMultilevel"/>
    <w:tmpl w:val="1D0E12B2"/>
    <w:lvl w:ilvl="0" w:tplc="2F4A6F7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53C6A"/>
    <w:multiLevelType w:val="hybridMultilevel"/>
    <w:tmpl w:val="BC26A108"/>
    <w:lvl w:ilvl="0" w:tplc="A28C6C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69"/>
    <w:rsid w:val="00086CB2"/>
    <w:rsid w:val="000926B7"/>
    <w:rsid w:val="000B20EB"/>
    <w:rsid w:val="000D7FF3"/>
    <w:rsid w:val="000F1CDB"/>
    <w:rsid w:val="00153FE9"/>
    <w:rsid w:val="00166320"/>
    <w:rsid w:val="001B651E"/>
    <w:rsid w:val="001F3862"/>
    <w:rsid w:val="0020658B"/>
    <w:rsid w:val="00244F6E"/>
    <w:rsid w:val="00266F2D"/>
    <w:rsid w:val="002A44EA"/>
    <w:rsid w:val="002B509D"/>
    <w:rsid w:val="002C0014"/>
    <w:rsid w:val="002D110C"/>
    <w:rsid w:val="002E3D0B"/>
    <w:rsid w:val="003205D8"/>
    <w:rsid w:val="0032149C"/>
    <w:rsid w:val="00344107"/>
    <w:rsid w:val="00346006"/>
    <w:rsid w:val="0036238D"/>
    <w:rsid w:val="00376EFF"/>
    <w:rsid w:val="004256AD"/>
    <w:rsid w:val="004438F0"/>
    <w:rsid w:val="00455A69"/>
    <w:rsid w:val="00461172"/>
    <w:rsid w:val="0046227A"/>
    <w:rsid w:val="004867C0"/>
    <w:rsid w:val="00490DAA"/>
    <w:rsid w:val="00494688"/>
    <w:rsid w:val="004B1E2C"/>
    <w:rsid w:val="004C36CF"/>
    <w:rsid w:val="004D42F9"/>
    <w:rsid w:val="004E776F"/>
    <w:rsid w:val="00514E4A"/>
    <w:rsid w:val="0052010E"/>
    <w:rsid w:val="00520FC0"/>
    <w:rsid w:val="005348C7"/>
    <w:rsid w:val="00562183"/>
    <w:rsid w:val="00565457"/>
    <w:rsid w:val="00575523"/>
    <w:rsid w:val="005840FF"/>
    <w:rsid w:val="00587C33"/>
    <w:rsid w:val="005942D9"/>
    <w:rsid w:val="005A208F"/>
    <w:rsid w:val="005C1E31"/>
    <w:rsid w:val="005C483B"/>
    <w:rsid w:val="005D266E"/>
    <w:rsid w:val="005F5607"/>
    <w:rsid w:val="0061323A"/>
    <w:rsid w:val="0063359F"/>
    <w:rsid w:val="006368BA"/>
    <w:rsid w:val="00644992"/>
    <w:rsid w:val="00686E7E"/>
    <w:rsid w:val="006A4A75"/>
    <w:rsid w:val="006B7567"/>
    <w:rsid w:val="006E052C"/>
    <w:rsid w:val="006E3BA2"/>
    <w:rsid w:val="006E5D30"/>
    <w:rsid w:val="006F7129"/>
    <w:rsid w:val="007206E0"/>
    <w:rsid w:val="00721731"/>
    <w:rsid w:val="00725D8E"/>
    <w:rsid w:val="0073327F"/>
    <w:rsid w:val="00764B6D"/>
    <w:rsid w:val="00765BF8"/>
    <w:rsid w:val="007739EA"/>
    <w:rsid w:val="007855D0"/>
    <w:rsid w:val="0078638B"/>
    <w:rsid w:val="007B2E12"/>
    <w:rsid w:val="007C3DF2"/>
    <w:rsid w:val="007E04D0"/>
    <w:rsid w:val="007F1F26"/>
    <w:rsid w:val="00855037"/>
    <w:rsid w:val="008808FD"/>
    <w:rsid w:val="00882D7F"/>
    <w:rsid w:val="008861C4"/>
    <w:rsid w:val="008A1F88"/>
    <w:rsid w:val="008C39A2"/>
    <w:rsid w:val="008C5882"/>
    <w:rsid w:val="008D476F"/>
    <w:rsid w:val="008F58BE"/>
    <w:rsid w:val="00910092"/>
    <w:rsid w:val="00926CC4"/>
    <w:rsid w:val="0096452F"/>
    <w:rsid w:val="00966BD4"/>
    <w:rsid w:val="00975535"/>
    <w:rsid w:val="009839F3"/>
    <w:rsid w:val="00996718"/>
    <w:rsid w:val="009A288D"/>
    <w:rsid w:val="009B26C2"/>
    <w:rsid w:val="009D456B"/>
    <w:rsid w:val="009D7DE2"/>
    <w:rsid w:val="00A038F2"/>
    <w:rsid w:val="00A04AC5"/>
    <w:rsid w:val="00A1762C"/>
    <w:rsid w:val="00A40972"/>
    <w:rsid w:val="00A411BA"/>
    <w:rsid w:val="00A60BDE"/>
    <w:rsid w:val="00A61048"/>
    <w:rsid w:val="00A64501"/>
    <w:rsid w:val="00A757C3"/>
    <w:rsid w:val="00AB452A"/>
    <w:rsid w:val="00AC6299"/>
    <w:rsid w:val="00AC6551"/>
    <w:rsid w:val="00AD3EA2"/>
    <w:rsid w:val="00AD5B2F"/>
    <w:rsid w:val="00AE207A"/>
    <w:rsid w:val="00AF777C"/>
    <w:rsid w:val="00B46DFF"/>
    <w:rsid w:val="00B54BB7"/>
    <w:rsid w:val="00B72473"/>
    <w:rsid w:val="00B804C2"/>
    <w:rsid w:val="00BA5E13"/>
    <w:rsid w:val="00BE1881"/>
    <w:rsid w:val="00BF31D8"/>
    <w:rsid w:val="00BF55EF"/>
    <w:rsid w:val="00BF61C0"/>
    <w:rsid w:val="00C066A7"/>
    <w:rsid w:val="00C125E3"/>
    <w:rsid w:val="00C67B83"/>
    <w:rsid w:val="00C742F0"/>
    <w:rsid w:val="00C9766B"/>
    <w:rsid w:val="00CA60B9"/>
    <w:rsid w:val="00CB2425"/>
    <w:rsid w:val="00CD71F4"/>
    <w:rsid w:val="00CF3A6D"/>
    <w:rsid w:val="00D44E30"/>
    <w:rsid w:val="00D46306"/>
    <w:rsid w:val="00D5764A"/>
    <w:rsid w:val="00D80C0B"/>
    <w:rsid w:val="00D81EA5"/>
    <w:rsid w:val="00DB15A8"/>
    <w:rsid w:val="00E12140"/>
    <w:rsid w:val="00E6391E"/>
    <w:rsid w:val="00E87558"/>
    <w:rsid w:val="00E9494A"/>
    <w:rsid w:val="00ED4A40"/>
    <w:rsid w:val="00EE558F"/>
    <w:rsid w:val="00EF6086"/>
    <w:rsid w:val="00F07B06"/>
    <w:rsid w:val="00F12CD0"/>
    <w:rsid w:val="00F71F33"/>
    <w:rsid w:val="00F94983"/>
    <w:rsid w:val="00FA19A0"/>
    <w:rsid w:val="00FC101D"/>
    <w:rsid w:val="00FC4EDE"/>
    <w:rsid w:val="00FE55BF"/>
    <w:rsid w:val="00FE6A8C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53AF"/>
  <w15:chartTrackingRefBased/>
  <w15:docId w15:val="{16A95696-A006-4C6B-A69D-15B229B0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66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490DAA"/>
  </w:style>
  <w:style w:type="character" w:styleId="Lienhypertexte">
    <w:name w:val="Hyperlink"/>
    <w:basedOn w:val="Policepardfaut"/>
    <w:uiPriority w:val="99"/>
    <w:semiHidden/>
    <w:unhideWhenUsed/>
    <w:rsid w:val="00A645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9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3CD20-8B9A-4CFB-AAA3-9BC34FF9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6649</TotalTime>
  <Pages>1</Pages>
  <Words>1165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Buron</dc:creator>
  <cp:keywords/>
  <dc:description/>
  <cp:lastModifiedBy>Asus</cp:lastModifiedBy>
  <cp:revision>44</cp:revision>
  <dcterms:created xsi:type="dcterms:W3CDTF">2017-02-20T17:52:00Z</dcterms:created>
  <dcterms:modified xsi:type="dcterms:W3CDTF">2019-01-01T17:32:00Z</dcterms:modified>
</cp:coreProperties>
</file>